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4994" w:type="pct"/>
        <w:tblLook w:val="04A0" w:firstRow="1" w:lastRow="0" w:firstColumn="1" w:lastColumn="0" w:noHBand="0" w:noVBand="1"/>
      </w:tblPr>
      <w:tblGrid>
        <w:gridCol w:w="4502"/>
        <w:gridCol w:w="4503"/>
      </w:tblGrid>
      <w:tr w:rsidR="00F01E8F" w:rsidRPr="005528BB" w:rsidTr="00222F29">
        <w:trPr>
          <w:trHeight w:val="699"/>
        </w:trPr>
        <w:tc>
          <w:tcPr>
            <w:tcW w:w="5000" w:type="pct"/>
            <w:gridSpan w:val="2"/>
          </w:tcPr>
          <w:p w:rsidR="00F01E8F" w:rsidRPr="00222F29" w:rsidRDefault="00DE5806" w:rsidP="00F01E8F">
            <w:pPr>
              <w:jc w:val="center"/>
              <w:rPr>
                <w:rFonts w:ascii="Arial" w:hAnsi="Arial" w:cs="Arial"/>
                <w:b/>
                <w:sz w:val="36"/>
              </w:rPr>
            </w:pPr>
            <w:r w:rsidRPr="00222F29">
              <w:rPr>
                <w:rFonts w:ascii="Arial" w:hAnsi="Arial" w:cs="Arial"/>
                <w:b/>
                <w:sz w:val="36"/>
              </w:rPr>
              <w:t>FOOD</w:t>
            </w:r>
            <w:r w:rsidR="00F01E8F" w:rsidRPr="00222F29">
              <w:rPr>
                <w:rFonts w:ascii="Arial" w:hAnsi="Arial" w:cs="Arial"/>
                <w:b/>
                <w:sz w:val="36"/>
              </w:rPr>
              <w:t xml:space="preserve"> EQUIPMENT REQUIREMENTS</w:t>
            </w:r>
          </w:p>
        </w:tc>
      </w:tr>
      <w:tr w:rsidR="00F01E8F" w:rsidRPr="005528BB" w:rsidTr="00222F29">
        <w:trPr>
          <w:trHeight w:val="426"/>
        </w:trPr>
        <w:tc>
          <w:tcPr>
            <w:tcW w:w="2500" w:type="pct"/>
          </w:tcPr>
          <w:p w:rsidR="00F01E8F" w:rsidRPr="005528BB" w:rsidRDefault="00F01E8F" w:rsidP="00E8206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5528BB">
              <w:rPr>
                <w:rFonts w:ascii="Arial" w:hAnsi="Arial" w:cs="Arial"/>
                <w:b/>
                <w:sz w:val="24"/>
              </w:rPr>
              <w:t>BASIC ESSENTIALS</w:t>
            </w:r>
          </w:p>
        </w:tc>
        <w:tc>
          <w:tcPr>
            <w:tcW w:w="2500" w:type="pct"/>
          </w:tcPr>
          <w:p w:rsidR="00F01E8F" w:rsidRPr="005528BB" w:rsidRDefault="00F01E8F" w:rsidP="00E8206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5528BB">
              <w:rPr>
                <w:rFonts w:ascii="Arial" w:hAnsi="Arial" w:cs="Arial"/>
                <w:b/>
                <w:sz w:val="24"/>
              </w:rPr>
              <w:t>SPECIALIST EQUIPMENT</w:t>
            </w:r>
          </w:p>
        </w:tc>
      </w:tr>
      <w:tr w:rsidR="00F01E8F" w:rsidRPr="005528BB" w:rsidTr="00F01E8F">
        <w:tc>
          <w:tcPr>
            <w:tcW w:w="2500" w:type="pct"/>
          </w:tcPr>
          <w:p w:rsidR="00F01E8F" w:rsidRPr="005528BB" w:rsidRDefault="00551055">
            <w:pPr>
              <w:rPr>
                <w:rFonts w:ascii="Arial" w:hAnsi="Arial" w:cs="Arial"/>
                <w:sz w:val="24"/>
              </w:rPr>
            </w:pPr>
            <w:r w:rsidRPr="005528BB">
              <w:rPr>
                <w:rFonts w:ascii="Arial" w:hAnsi="Arial" w:cs="Arial"/>
                <w:sz w:val="24"/>
              </w:rPr>
              <w:t>Access to suite of computers/laptops</w:t>
            </w:r>
          </w:p>
        </w:tc>
        <w:tc>
          <w:tcPr>
            <w:tcW w:w="2500" w:type="pct"/>
          </w:tcPr>
          <w:p w:rsidR="00F01E8F" w:rsidRPr="005528BB" w:rsidRDefault="00DE5806">
            <w:pPr>
              <w:rPr>
                <w:rFonts w:ascii="Arial" w:hAnsi="Arial" w:cs="Arial"/>
                <w:sz w:val="24"/>
              </w:rPr>
            </w:pPr>
            <w:r w:rsidRPr="005528BB">
              <w:rPr>
                <w:rFonts w:ascii="Arial" w:hAnsi="Arial" w:cs="Arial"/>
                <w:sz w:val="24"/>
              </w:rPr>
              <w:t xml:space="preserve">Nutritional analysis </w:t>
            </w:r>
            <w:r w:rsidR="003F7950" w:rsidRPr="005528BB">
              <w:rPr>
                <w:rFonts w:ascii="Arial" w:hAnsi="Arial" w:cs="Arial"/>
                <w:sz w:val="24"/>
              </w:rPr>
              <w:t xml:space="preserve">software </w:t>
            </w:r>
            <w:r w:rsidRPr="005528BB">
              <w:rPr>
                <w:rFonts w:ascii="Arial" w:hAnsi="Arial" w:cs="Arial"/>
                <w:sz w:val="24"/>
              </w:rPr>
              <w:t>programme</w:t>
            </w:r>
            <w:r w:rsidR="003F7950" w:rsidRPr="005528BB">
              <w:rPr>
                <w:rFonts w:ascii="Arial" w:hAnsi="Arial" w:cs="Arial"/>
                <w:sz w:val="24"/>
              </w:rPr>
              <w:t>s or access to food a fact of life programme</w:t>
            </w:r>
          </w:p>
          <w:p w:rsidR="00DE5806" w:rsidRPr="005528BB" w:rsidRDefault="00DE5806">
            <w:pPr>
              <w:rPr>
                <w:rFonts w:ascii="Arial" w:hAnsi="Arial" w:cs="Arial"/>
                <w:sz w:val="24"/>
              </w:rPr>
            </w:pPr>
          </w:p>
        </w:tc>
      </w:tr>
      <w:tr w:rsidR="00551055" w:rsidRPr="005528BB" w:rsidTr="00F01E8F">
        <w:tc>
          <w:tcPr>
            <w:tcW w:w="2500" w:type="pct"/>
          </w:tcPr>
          <w:p w:rsidR="00551055" w:rsidRPr="005528BB" w:rsidRDefault="00DE5806" w:rsidP="00D07908">
            <w:pPr>
              <w:rPr>
                <w:rFonts w:ascii="Arial" w:hAnsi="Arial" w:cs="Arial"/>
                <w:sz w:val="24"/>
              </w:rPr>
            </w:pPr>
            <w:r w:rsidRPr="005528BB">
              <w:rPr>
                <w:rFonts w:ascii="Arial" w:hAnsi="Arial" w:cs="Arial"/>
                <w:sz w:val="24"/>
              </w:rPr>
              <w:t xml:space="preserve">Medium sized </w:t>
            </w:r>
            <w:r w:rsidR="00D07908">
              <w:rPr>
                <w:rFonts w:ascii="Arial" w:hAnsi="Arial" w:cs="Arial"/>
                <w:sz w:val="24"/>
              </w:rPr>
              <w:t>w</w:t>
            </w:r>
            <w:r w:rsidRPr="005528BB">
              <w:rPr>
                <w:rFonts w:ascii="Arial" w:hAnsi="Arial" w:cs="Arial"/>
                <w:sz w:val="24"/>
              </w:rPr>
              <w:t>oks</w:t>
            </w:r>
          </w:p>
        </w:tc>
        <w:tc>
          <w:tcPr>
            <w:tcW w:w="2500" w:type="pct"/>
          </w:tcPr>
          <w:p w:rsidR="003F7950" w:rsidRPr="005528BB" w:rsidRDefault="003F7950">
            <w:pPr>
              <w:rPr>
                <w:rFonts w:ascii="Arial" w:hAnsi="Arial" w:cs="Arial"/>
                <w:sz w:val="24"/>
              </w:rPr>
            </w:pPr>
            <w:r w:rsidRPr="005528BB">
              <w:rPr>
                <w:rFonts w:ascii="Arial" w:hAnsi="Arial" w:cs="Arial"/>
                <w:sz w:val="24"/>
              </w:rPr>
              <w:t xml:space="preserve">Digital </w:t>
            </w:r>
            <w:r w:rsidR="00222F29">
              <w:rPr>
                <w:rFonts w:ascii="Arial" w:hAnsi="Arial" w:cs="Arial"/>
                <w:sz w:val="24"/>
              </w:rPr>
              <w:t>c</w:t>
            </w:r>
            <w:r w:rsidRPr="005528BB">
              <w:rPr>
                <w:rFonts w:ascii="Arial" w:hAnsi="Arial" w:cs="Arial"/>
                <w:sz w:val="24"/>
              </w:rPr>
              <w:t>amera to record outcomes</w:t>
            </w:r>
          </w:p>
          <w:p w:rsidR="003F7950" w:rsidRPr="005528BB" w:rsidRDefault="003F7950">
            <w:pPr>
              <w:rPr>
                <w:rFonts w:ascii="Arial" w:hAnsi="Arial" w:cs="Arial"/>
                <w:sz w:val="24"/>
              </w:rPr>
            </w:pPr>
          </w:p>
          <w:p w:rsidR="003F7950" w:rsidRPr="005528BB" w:rsidRDefault="003F7950">
            <w:pPr>
              <w:rPr>
                <w:rFonts w:ascii="Arial" w:hAnsi="Arial" w:cs="Arial"/>
                <w:sz w:val="24"/>
              </w:rPr>
            </w:pPr>
          </w:p>
        </w:tc>
      </w:tr>
      <w:tr w:rsidR="00F01E8F" w:rsidRPr="005528BB" w:rsidTr="00F01E8F">
        <w:tc>
          <w:tcPr>
            <w:tcW w:w="2500" w:type="pct"/>
          </w:tcPr>
          <w:p w:rsidR="00F01E8F" w:rsidRPr="005528BB" w:rsidRDefault="00DE5806" w:rsidP="00D07908">
            <w:pPr>
              <w:rPr>
                <w:rFonts w:ascii="Arial" w:hAnsi="Arial" w:cs="Arial"/>
                <w:sz w:val="24"/>
              </w:rPr>
            </w:pPr>
            <w:r w:rsidRPr="005528BB">
              <w:rPr>
                <w:rFonts w:ascii="Arial" w:hAnsi="Arial" w:cs="Arial"/>
                <w:sz w:val="24"/>
              </w:rPr>
              <w:t xml:space="preserve">Food </w:t>
            </w:r>
            <w:r w:rsidR="00D07908">
              <w:rPr>
                <w:rFonts w:ascii="Arial" w:hAnsi="Arial" w:cs="Arial"/>
                <w:sz w:val="24"/>
              </w:rPr>
              <w:t>p</w:t>
            </w:r>
            <w:r w:rsidRPr="005528BB">
              <w:rPr>
                <w:rFonts w:ascii="Arial" w:hAnsi="Arial" w:cs="Arial"/>
                <w:sz w:val="24"/>
              </w:rPr>
              <w:t xml:space="preserve">rocessors </w:t>
            </w:r>
          </w:p>
        </w:tc>
        <w:tc>
          <w:tcPr>
            <w:tcW w:w="2500" w:type="pct"/>
          </w:tcPr>
          <w:p w:rsidR="00AE3D81" w:rsidRPr="005528BB" w:rsidRDefault="00AE3D81">
            <w:pPr>
              <w:rPr>
                <w:rFonts w:ascii="Arial" w:hAnsi="Arial" w:cs="Arial"/>
                <w:sz w:val="24"/>
              </w:rPr>
            </w:pPr>
            <w:r w:rsidRPr="005528BB">
              <w:rPr>
                <w:rFonts w:ascii="Arial" w:hAnsi="Arial" w:cs="Arial"/>
                <w:sz w:val="24"/>
              </w:rPr>
              <w:t>Selection of bugs from Crunchy Critters</w:t>
            </w:r>
          </w:p>
          <w:p w:rsidR="003F7950" w:rsidRDefault="003F7950">
            <w:pPr>
              <w:rPr>
                <w:rFonts w:ascii="Arial" w:hAnsi="Arial" w:cs="Arial"/>
                <w:sz w:val="24"/>
              </w:rPr>
            </w:pPr>
          </w:p>
          <w:p w:rsidR="00222F29" w:rsidRPr="005528BB" w:rsidRDefault="00222F29">
            <w:pPr>
              <w:rPr>
                <w:rFonts w:ascii="Arial" w:hAnsi="Arial" w:cs="Arial"/>
                <w:sz w:val="24"/>
              </w:rPr>
            </w:pPr>
            <w:bookmarkStart w:id="0" w:name="_GoBack"/>
            <w:bookmarkEnd w:id="0"/>
          </w:p>
        </w:tc>
      </w:tr>
      <w:tr w:rsidR="00F01E8F" w:rsidRPr="005528BB" w:rsidTr="00F01E8F">
        <w:tc>
          <w:tcPr>
            <w:tcW w:w="2500" w:type="pct"/>
          </w:tcPr>
          <w:p w:rsidR="00F01E8F" w:rsidRPr="005528BB" w:rsidRDefault="00DE5806">
            <w:pPr>
              <w:rPr>
                <w:rFonts w:ascii="Arial" w:hAnsi="Arial" w:cs="Arial"/>
                <w:sz w:val="24"/>
              </w:rPr>
            </w:pPr>
            <w:r w:rsidRPr="005528BB">
              <w:rPr>
                <w:rFonts w:ascii="Arial" w:hAnsi="Arial" w:cs="Arial"/>
                <w:sz w:val="24"/>
              </w:rPr>
              <w:t>Standard kitchen utensils</w:t>
            </w:r>
          </w:p>
          <w:p w:rsidR="003F7950" w:rsidRPr="005528BB" w:rsidRDefault="003F795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00" w:type="pct"/>
          </w:tcPr>
          <w:p w:rsidR="00F01E8F" w:rsidRPr="005528BB" w:rsidRDefault="00F01E8F" w:rsidP="003F7950">
            <w:pPr>
              <w:rPr>
                <w:rFonts w:ascii="Arial" w:hAnsi="Arial" w:cs="Arial"/>
                <w:sz w:val="24"/>
              </w:rPr>
            </w:pPr>
          </w:p>
          <w:p w:rsidR="00AE3D81" w:rsidRDefault="00AE3D81" w:rsidP="003F7950">
            <w:pPr>
              <w:rPr>
                <w:rFonts w:ascii="Arial" w:hAnsi="Arial" w:cs="Arial"/>
                <w:sz w:val="24"/>
              </w:rPr>
            </w:pPr>
          </w:p>
          <w:p w:rsidR="00222F29" w:rsidRPr="005528BB" w:rsidRDefault="00222F29" w:rsidP="003F7950">
            <w:pPr>
              <w:rPr>
                <w:rFonts w:ascii="Arial" w:hAnsi="Arial" w:cs="Arial"/>
                <w:sz w:val="24"/>
              </w:rPr>
            </w:pPr>
          </w:p>
        </w:tc>
      </w:tr>
      <w:tr w:rsidR="00F01E8F" w:rsidRPr="005528BB" w:rsidTr="00F01E8F">
        <w:tc>
          <w:tcPr>
            <w:tcW w:w="2500" w:type="pct"/>
          </w:tcPr>
          <w:p w:rsidR="00F01E8F" w:rsidRPr="005528BB" w:rsidRDefault="003F7950">
            <w:pPr>
              <w:rPr>
                <w:rFonts w:ascii="Arial" w:hAnsi="Arial" w:cs="Arial"/>
                <w:sz w:val="24"/>
              </w:rPr>
            </w:pPr>
            <w:r w:rsidRPr="005528BB">
              <w:rPr>
                <w:rFonts w:ascii="Arial" w:hAnsi="Arial" w:cs="Arial"/>
                <w:sz w:val="24"/>
              </w:rPr>
              <w:t xml:space="preserve">Vegetable and cooks knives </w:t>
            </w:r>
          </w:p>
          <w:p w:rsidR="003F7950" w:rsidRPr="005528BB" w:rsidRDefault="003F795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00" w:type="pct"/>
          </w:tcPr>
          <w:p w:rsidR="00F01E8F" w:rsidRDefault="00F01E8F">
            <w:pPr>
              <w:rPr>
                <w:rFonts w:ascii="Arial" w:hAnsi="Arial" w:cs="Arial"/>
                <w:sz w:val="24"/>
              </w:rPr>
            </w:pPr>
          </w:p>
          <w:p w:rsidR="00222F29" w:rsidRDefault="00222F29">
            <w:pPr>
              <w:rPr>
                <w:rFonts w:ascii="Arial" w:hAnsi="Arial" w:cs="Arial"/>
                <w:sz w:val="24"/>
              </w:rPr>
            </w:pPr>
          </w:p>
          <w:p w:rsidR="00222F29" w:rsidRPr="005528BB" w:rsidRDefault="00222F29">
            <w:pPr>
              <w:rPr>
                <w:rFonts w:ascii="Arial" w:hAnsi="Arial" w:cs="Arial"/>
                <w:sz w:val="24"/>
              </w:rPr>
            </w:pPr>
          </w:p>
        </w:tc>
      </w:tr>
      <w:tr w:rsidR="00551055" w:rsidRPr="005528BB" w:rsidTr="00F01E8F">
        <w:tc>
          <w:tcPr>
            <w:tcW w:w="2500" w:type="pct"/>
          </w:tcPr>
          <w:p w:rsidR="00551055" w:rsidRPr="005528BB" w:rsidRDefault="003F7950">
            <w:pPr>
              <w:rPr>
                <w:rFonts w:ascii="Arial" w:hAnsi="Arial" w:cs="Arial"/>
                <w:sz w:val="24"/>
              </w:rPr>
            </w:pPr>
            <w:r w:rsidRPr="005528BB">
              <w:rPr>
                <w:rFonts w:ascii="Arial" w:hAnsi="Arial" w:cs="Arial"/>
                <w:sz w:val="24"/>
              </w:rPr>
              <w:t>Temperature probe</w:t>
            </w:r>
            <w:r w:rsidR="00AE3D81" w:rsidRPr="005528BB">
              <w:rPr>
                <w:rFonts w:ascii="Arial" w:hAnsi="Arial" w:cs="Arial"/>
                <w:sz w:val="24"/>
              </w:rPr>
              <w:t>s</w:t>
            </w:r>
          </w:p>
          <w:p w:rsidR="003F7950" w:rsidRPr="005528BB" w:rsidRDefault="003F795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00" w:type="pct"/>
          </w:tcPr>
          <w:p w:rsidR="00551055" w:rsidRDefault="00551055">
            <w:pPr>
              <w:rPr>
                <w:rFonts w:ascii="Arial" w:hAnsi="Arial" w:cs="Arial"/>
                <w:sz w:val="24"/>
              </w:rPr>
            </w:pPr>
          </w:p>
          <w:p w:rsidR="00222F29" w:rsidRDefault="00222F29">
            <w:pPr>
              <w:rPr>
                <w:rFonts w:ascii="Arial" w:hAnsi="Arial" w:cs="Arial"/>
                <w:sz w:val="24"/>
              </w:rPr>
            </w:pPr>
          </w:p>
          <w:p w:rsidR="00222F29" w:rsidRPr="005528BB" w:rsidRDefault="00222F29">
            <w:pPr>
              <w:rPr>
                <w:rFonts w:ascii="Arial" w:hAnsi="Arial" w:cs="Arial"/>
                <w:sz w:val="24"/>
              </w:rPr>
            </w:pPr>
          </w:p>
        </w:tc>
      </w:tr>
      <w:tr w:rsidR="00551055" w:rsidRPr="005528BB" w:rsidTr="00F01E8F">
        <w:tc>
          <w:tcPr>
            <w:tcW w:w="2500" w:type="pct"/>
          </w:tcPr>
          <w:p w:rsidR="003F7950" w:rsidRPr="005528BB" w:rsidRDefault="003F7950">
            <w:pPr>
              <w:rPr>
                <w:rFonts w:ascii="Arial" w:hAnsi="Arial" w:cs="Arial"/>
                <w:sz w:val="24"/>
              </w:rPr>
            </w:pPr>
            <w:r w:rsidRPr="005528BB">
              <w:rPr>
                <w:rFonts w:ascii="Arial" w:hAnsi="Arial" w:cs="Arial"/>
                <w:sz w:val="24"/>
              </w:rPr>
              <w:t>Baking sheets</w:t>
            </w:r>
          </w:p>
          <w:p w:rsidR="00AE3D81" w:rsidRPr="005528BB" w:rsidRDefault="00AE3D8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00" w:type="pct"/>
          </w:tcPr>
          <w:p w:rsidR="00551055" w:rsidRDefault="00551055">
            <w:pPr>
              <w:rPr>
                <w:rFonts w:ascii="Arial" w:hAnsi="Arial" w:cs="Arial"/>
                <w:sz w:val="24"/>
              </w:rPr>
            </w:pPr>
          </w:p>
          <w:p w:rsidR="00222F29" w:rsidRDefault="00222F29">
            <w:pPr>
              <w:rPr>
                <w:rFonts w:ascii="Arial" w:hAnsi="Arial" w:cs="Arial"/>
                <w:sz w:val="24"/>
              </w:rPr>
            </w:pPr>
          </w:p>
          <w:p w:rsidR="00222F29" w:rsidRPr="005528BB" w:rsidRDefault="00222F29">
            <w:pPr>
              <w:rPr>
                <w:rFonts w:ascii="Arial" w:hAnsi="Arial" w:cs="Arial"/>
                <w:sz w:val="24"/>
              </w:rPr>
            </w:pPr>
          </w:p>
        </w:tc>
      </w:tr>
      <w:tr w:rsidR="00551055" w:rsidRPr="005528BB" w:rsidTr="00F01E8F">
        <w:tc>
          <w:tcPr>
            <w:tcW w:w="2500" w:type="pct"/>
          </w:tcPr>
          <w:p w:rsidR="00551055" w:rsidRPr="005528BB" w:rsidRDefault="003F7950">
            <w:pPr>
              <w:rPr>
                <w:rFonts w:ascii="Arial" w:hAnsi="Arial" w:cs="Arial"/>
                <w:sz w:val="24"/>
              </w:rPr>
            </w:pPr>
            <w:r w:rsidRPr="005528BB">
              <w:rPr>
                <w:rFonts w:ascii="Arial" w:hAnsi="Arial" w:cs="Arial"/>
                <w:sz w:val="24"/>
              </w:rPr>
              <w:t>Selection of saucepans and frying pans</w:t>
            </w:r>
          </w:p>
          <w:p w:rsidR="003F7950" w:rsidRPr="005528BB" w:rsidRDefault="003F795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00" w:type="pct"/>
          </w:tcPr>
          <w:p w:rsidR="00551055" w:rsidRDefault="00551055">
            <w:pPr>
              <w:rPr>
                <w:rFonts w:ascii="Arial" w:hAnsi="Arial" w:cs="Arial"/>
                <w:sz w:val="24"/>
              </w:rPr>
            </w:pPr>
          </w:p>
          <w:p w:rsidR="00222F29" w:rsidRDefault="00222F29">
            <w:pPr>
              <w:rPr>
                <w:rFonts w:ascii="Arial" w:hAnsi="Arial" w:cs="Arial"/>
                <w:sz w:val="24"/>
              </w:rPr>
            </w:pPr>
          </w:p>
          <w:p w:rsidR="00222F29" w:rsidRPr="005528BB" w:rsidRDefault="00222F29">
            <w:pPr>
              <w:rPr>
                <w:rFonts w:ascii="Arial" w:hAnsi="Arial" w:cs="Arial"/>
                <w:sz w:val="24"/>
              </w:rPr>
            </w:pPr>
          </w:p>
        </w:tc>
      </w:tr>
      <w:tr w:rsidR="00551055" w:rsidRPr="005528BB" w:rsidTr="00F01E8F">
        <w:tc>
          <w:tcPr>
            <w:tcW w:w="2500" w:type="pct"/>
          </w:tcPr>
          <w:p w:rsidR="003F7950" w:rsidRPr="005528BB" w:rsidRDefault="003F7950">
            <w:pPr>
              <w:rPr>
                <w:rFonts w:ascii="Arial" w:hAnsi="Arial" w:cs="Arial"/>
                <w:sz w:val="24"/>
              </w:rPr>
            </w:pPr>
            <w:r w:rsidRPr="005528BB">
              <w:rPr>
                <w:rFonts w:ascii="Arial" w:hAnsi="Arial" w:cs="Arial"/>
                <w:sz w:val="24"/>
              </w:rPr>
              <w:t xml:space="preserve">A selection of store cupboard essential ingredients as spares. </w:t>
            </w:r>
          </w:p>
          <w:p w:rsidR="003F7950" w:rsidRPr="005528BB" w:rsidRDefault="003F795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00" w:type="pct"/>
          </w:tcPr>
          <w:p w:rsidR="00551055" w:rsidRPr="005528BB" w:rsidRDefault="00551055">
            <w:pPr>
              <w:rPr>
                <w:rFonts w:ascii="Arial" w:hAnsi="Arial" w:cs="Arial"/>
                <w:sz w:val="24"/>
              </w:rPr>
            </w:pPr>
          </w:p>
        </w:tc>
      </w:tr>
      <w:tr w:rsidR="00551055" w:rsidRPr="005528BB" w:rsidTr="00F01E8F">
        <w:tc>
          <w:tcPr>
            <w:tcW w:w="2500" w:type="pct"/>
          </w:tcPr>
          <w:p w:rsidR="00551055" w:rsidRPr="005528BB" w:rsidRDefault="00DE5806">
            <w:pPr>
              <w:rPr>
                <w:rFonts w:ascii="Arial" w:hAnsi="Arial" w:cs="Arial"/>
                <w:sz w:val="24"/>
              </w:rPr>
            </w:pPr>
            <w:r w:rsidRPr="005528BB">
              <w:rPr>
                <w:rFonts w:ascii="Arial" w:hAnsi="Arial" w:cs="Arial"/>
                <w:sz w:val="24"/>
              </w:rPr>
              <w:t>A range of seasoning and flavourings</w:t>
            </w:r>
          </w:p>
          <w:p w:rsidR="003F7950" w:rsidRPr="005528BB" w:rsidRDefault="003F795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00" w:type="pct"/>
          </w:tcPr>
          <w:p w:rsidR="00551055" w:rsidRDefault="00551055">
            <w:pPr>
              <w:rPr>
                <w:rFonts w:ascii="Arial" w:hAnsi="Arial" w:cs="Arial"/>
                <w:sz w:val="24"/>
              </w:rPr>
            </w:pPr>
          </w:p>
          <w:p w:rsidR="00222F29" w:rsidRDefault="00222F29">
            <w:pPr>
              <w:rPr>
                <w:rFonts w:ascii="Arial" w:hAnsi="Arial" w:cs="Arial"/>
                <w:sz w:val="24"/>
              </w:rPr>
            </w:pPr>
          </w:p>
          <w:p w:rsidR="00222F29" w:rsidRPr="005528BB" w:rsidRDefault="00222F29">
            <w:pPr>
              <w:rPr>
                <w:rFonts w:ascii="Arial" w:hAnsi="Arial" w:cs="Arial"/>
                <w:sz w:val="24"/>
              </w:rPr>
            </w:pPr>
          </w:p>
        </w:tc>
      </w:tr>
    </w:tbl>
    <w:p w:rsidR="00043CD9" w:rsidRPr="005528BB" w:rsidRDefault="00043CD9">
      <w:pPr>
        <w:rPr>
          <w:rFonts w:ascii="Arial" w:hAnsi="Arial" w:cs="Arial"/>
          <w:sz w:val="24"/>
        </w:rPr>
      </w:pPr>
    </w:p>
    <w:sectPr w:rsidR="00043CD9" w:rsidRPr="005528BB" w:rsidSect="007323BD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3599" w:rsidRDefault="00E53599" w:rsidP="00E82064">
      <w:pPr>
        <w:spacing w:after="0" w:line="240" w:lineRule="auto"/>
      </w:pPr>
      <w:r>
        <w:separator/>
      </w:r>
    </w:p>
  </w:endnote>
  <w:endnote w:type="continuationSeparator" w:id="0">
    <w:p w:rsidR="00E53599" w:rsidRDefault="00E53599" w:rsidP="00E82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064" w:rsidRPr="005528BB" w:rsidRDefault="005528BB">
    <w:pPr>
      <w:pStyle w:val="Footer"/>
      <w:rPr>
        <w:rFonts w:ascii="Arial" w:hAnsi="Arial" w:cs="Arial"/>
        <w:sz w:val="18"/>
        <w:szCs w:val="18"/>
      </w:rPr>
    </w:pPr>
    <w:r w:rsidRPr="005528BB">
      <w:rPr>
        <w:rFonts w:ascii="Arial" w:hAnsi="Arial" w:cs="Arial"/>
        <w:sz w:val="18"/>
        <w:szCs w:val="18"/>
      </w:rPr>
      <w:t>Food Equipment Requirements</w:t>
    </w:r>
  </w:p>
  <w:p w:rsidR="00E82064" w:rsidRDefault="00E820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3599" w:rsidRDefault="00E53599" w:rsidP="00E82064">
      <w:pPr>
        <w:spacing w:after="0" w:line="240" w:lineRule="auto"/>
      </w:pPr>
      <w:r>
        <w:separator/>
      </w:r>
    </w:p>
  </w:footnote>
  <w:footnote w:type="continuationSeparator" w:id="0">
    <w:p w:rsidR="00E53599" w:rsidRDefault="00E53599" w:rsidP="00E82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28BB" w:rsidRDefault="005528BB">
    <w:pPr>
      <w:pStyle w:val="Header"/>
    </w:pPr>
    <w:r w:rsidRPr="005528BB">
      <w:drawing>
        <wp:anchor distT="0" distB="0" distL="114300" distR="114300" simplePos="0" relativeHeight="251666432" behindDoc="0" locked="0" layoutInCell="1" allowOverlap="1" wp14:anchorId="2D52577E" wp14:editId="4AF34A40">
          <wp:simplePos x="0" y="0"/>
          <wp:positionH relativeFrom="column">
            <wp:posOffset>-218440</wp:posOffset>
          </wp:positionH>
          <wp:positionV relativeFrom="paragraph">
            <wp:posOffset>-137160</wp:posOffset>
          </wp:positionV>
          <wp:extent cx="946150" cy="444500"/>
          <wp:effectExtent l="0" t="0" r="6350" b="0"/>
          <wp:wrapNone/>
          <wp:docPr id="37" name="Picture 1" descr="Key-resources-logo-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ey-resources-logo-smal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46150" cy="444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528BB">
      <w:drawing>
        <wp:anchor distT="0" distB="0" distL="114300" distR="114300" simplePos="0" relativeHeight="251657216" behindDoc="0" locked="0" layoutInCell="1" allowOverlap="1" wp14:anchorId="7928BE6B" wp14:editId="2B1E19DD">
          <wp:simplePos x="0" y="0"/>
          <wp:positionH relativeFrom="column">
            <wp:posOffset>5153736</wp:posOffset>
          </wp:positionH>
          <wp:positionV relativeFrom="paragraph">
            <wp:posOffset>-137113</wp:posOffset>
          </wp:positionV>
          <wp:extent cx="781050" cy="355600"/>
          <wp:effectExtent l="0" t="0" r="0" b="6350"/>
          <wp:wrapNone/>
          <wp:docPr id="38" name="Picture 0" descr="DATA07RGB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TA07RGBsmall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81050" cy="355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E8F"/>
    <w:rsid w:val="00043CD9"/>
    <w:rsid w:val="00222F29"/>
    <w:rsid w:val="003F7950"/>
    <w:rsid w:val="00551055"/>
    <w:rsid w:val="005528BB"/>
    <w:rsid w:val="007323BD"/>
    <w:rsid w:val="00821111"/>
    <w:rsid w:val="00A731E6"/>
    <w:rsid w:val="00AE3D81"/>
    <w:rsid w:val="00D07908"/>
    <w:rsid w:val="00DA02DA"/>
    <w:rsid w:val="00DE5806"/>
    <w:rsid w:val="00DF3007"/>
    <w:rsid w:val="00E53599"/>
    <w:rsid w:val="00E82064"/>
    <w:rsid w:val="00F01E8F"/>
    <w:rsid w:val="00F71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C203C79-E299-4A62-B2A3-9B5331C9B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01E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20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2064"/>
  </w:style>
  <w:style w:type="paragraph" w:styleId="Footer">
    <w:name w:val="footer"/>
    <w:basedOn w:val="Normal"/>
    <w:link w:val="FooterChar"/>
    <w:uiPriority w:val="99"/>
    <w:unhideWhenUsed/>
    <w:rsid w:val="00E820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2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Design and Technology Association</Company>
  <LinksUpToDate>false</LinksUpToDate>
  <CharactersWithSpaces>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TechSoft Staff</dc:creator>
  <cp:lastModifiedBy>Willy Adam</cp:lastModifiedBy>
  <cp:revision>4</cp:revision>
  <dcterms:created xsi:type="dcterms:W3CDTF">2015-08-10T09:42:00Z</dcterms:created>
  <dcterms:modified xsi:type="dcterms:W3CDTF">2015-08-10T09:44:00Z</dcterms:modified>
</cp:coreProperties>
</file>